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9C" w:rsidRDefault="00BB660E" w:rsidP="007A466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seres falantes, adoramos conversar por natureza. Usamos o código para essa comunicação, que é a língua portuguesa, escolhemos mentalmente o vocabulário, as palavras mais adequadas a usar de acordo com a situação de comunicação que nos encontramos.</w:t>
      </w:r>
    </w:p>
    <w:p w:rsidR="00A51C45" w:rsidRDefault="00763B8B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B8B">
        <w:rPr>
          <w:rFonts w:ascii="Times New Roman" w:hAnsi="Times New Roman" w:cs="Times New Roman"/>
          <w:sz w:val="24"/>
          <w:szCs w:val="24"/>
          <w:shd w:val="clear" w:color="auto" w:fill="FFFFFF"/>
        </w:rPr>
        <w:t>Somos poliglotas, mesmo quando dominamos uma única língua. Isso acontece porque os falantes possuem uma grande capacidade de adaptarem-se em diferentes contextos, fazendo usos diferentes de um mesmo idioma. Na escola, conversando com os amigos, fazemos uso de uma determinada linguagem; quando falamos com a professora ou com o professor, a linguagem sofre algumas modificações, ficando mais formal e até mais respeitosa. Essa capacidade de “falar diferente” é chamada de adequação linguística.</w:t>
      </w:r>
    </w:p>
    <w:p w:rsidR="00763B8B" w:rsidRDefault="007A4660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papel dos especialistas em língua portuguesa é</w:t>
      </w:r>
      <w:r w:rsidR="00763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suma importância, esses estudiosos analisam, estudam e pesquisam as várias mudanças que vem ocorrendo na nossa língua durante todos esses anos, em especial, nos anos mais recentes com o avanço da tecnologia e com ela, as mudanças e adequações na fala e escrita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 indivíduos</w:t>
      </w:r>
      <w:r w:rsidR="00763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3B8B" w:rsidRDefault="00763B8B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nossa língua movimenta-se e se adequa mui rapidamente, pois as pessoas fazem seu uso de acordo com sua necessidade, local e situação que </w:t>
      </w:r>
      <w:r w:rsidR="007A4660">
        <w:rPr>
          <w:rFonts w:ascii="Times New Roman" w:hAnsi="Times New Roman" w:cs="Times New Roman"/>
          <w:sz w:val="24"/>
          <w:szCs w:val="24"/>
          <w:shd w:val="clear" w:color="auto" w:fill="FFFFFF"/>
        </w:rPr>
        <w:t>estão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inseridos. Porém, sabemos que devemos prezar pelo uso coreto da língua, usarmos menos possível uma linguagem informal e pobre de sentido.</w:t>
      </w:r>
    </w:p>
    <w:p w:rsidR="00763B8B" w:rsidRDefault="00763B8B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Esse “movimento” que a língua faz, vem acarretando algumas situações que de alguma forma,</w:t>
      </w:r>
      <w:r w:rsidR="00ED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meu 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é positiva. Como por exemplo a tentativa de colocar em uso o gênero neutro.</w:t>
      </w:r>
      <w:r w:rsidR="00ED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Sabemos que dentro da nossa língua temos o uso de gênero (feminino e masculino</w:t>
      </w:r>
      <w:r w:rsidR="007A4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proposta desse seguimento seria </w:t>
      </w:r>
      <w:r w:rsidR="007A4660" w:rsidRPr="007A4660">
        <w:rPr>
          <w:rFonts w:ascii="Times New Roman" w:hAnsi="Times New Roman" w:cs="Times New Roman"/>
          <w:sz w:val="24"/>
          <w:szCs w:val="24"/>
          <w:shd w:val="clear" w:color="auto" w:fill="FFFFFF"/>
        </w:rPr>
        <w:t>uma terceira forma que vá além do A para o gênero feminino e do O para o gênero masculino é conhecida como Linguagem Neutra e compreende, basicamente, a utiliz</w:t>
      </w:r>
      <w:r w:rsidR="007A4660">
        <w:rPr>
          <w:rFonts w:ascii="Times New Roman" w:hAnsi="Times New Roman" w:cs="Times New Roman"/>
          <w:sz w:val="24"/>
          <w:szCs w:val="24"/>
          <w:shd w:val="clear" w:color="auto" w:fill="FFFFFF"/>
        </w:rPr>
        <w:t>ação de uma terceira letra.</w:t>
      </w:r>
    </w:p>
    <w:p w:rsidR="007A4660" w:rsidRDefault="007A4660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meu ver já possuímos pronomes para tal fim, a língua portuguesa já é neutra. O que ocorre é a tentativa de colocar em ascensão a questão de gênero, tentam de todas 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formas e âmbitos um posicionamento definitivo e favorável.</w:t>
      </w:r>
    </w:p>
    <w:p w:rsidR="007A4660" w:rsidRPr="007A4660" w:rsidRDefault="007A4660" w:rsidP="007A466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Deixemos a língua se adequar como convém, porém, conservemos a norma culta e tradicional. O que teremos então com o passar dos anos? O desuso de uma linguagem culta por abreviações e neutralidade.</w:t>
      </w:r>
    </w:p>
    <w:sectPr w:rsidR="007A4660" w:rsidRPr="007A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0E"/>
    <w:rsid w:val="0047469C"/>
    <w:rsid w:val="00763B8B"/>
    <w:rsid w:val="007A4660"/>
    <w:rsid w:val="00A51C45"/>
    <w:rsid w:val="00BB660E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861"/>
  <w15:chartTrackingRefBased/>
  <w15:docId w15:val="{B4197374-1D47-460E-9D30-6DE3EAF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2020-12-31T16:08:00Z</dcterms:created>
  <dcterms:modified xsi:type="dcterms:W3CDTF">2020-12-31T17:56:00Z</dcterms:modified>
</cp:coreProperties>
</file>